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Step 1:  Click on ‘Reimburse myself’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Calibri" w:cs="Calibri" w:eastAsia="Calibri" w:hAnsi="Calibri"/>
        </w:rPr>
      </w:pPr>
      <w:r w:rsidDel="00000000" w:rsidR="00000000" w:rsidRPr="00000000">
        <w:rPr/>
        <w:drawing>
          <wp:inline distB="114300" distT="114300" distL="114300" distR="114300">
            <wp:extent cx="5476875" cy="971550"/>
            <wp:effectExtent b="0" l="0" r="0" t="0"/>
            <wp:docPr id="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Step 2:  Fill out the ‘Pay From’ &amp; ‘Pay To’ drop downs &amp; click ‘Next’</w:t>
      </w:r>
    </w:p>
    <w:p w:rsidR="00000000" w:rsidDel="00000000" w:rsidP="00000000" w:rsidRDefault="00000000" w:rsidRPr="00000000" w14:paraId="00000006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**The ‘Pay From’ drop down will only give them the option to choose </w:t>
      </w:r>
      <w:r w:rsidDel="00000000" w:rsidR="00000000" w:rsidRPr="00000000">
        <w:rPr>
          <w:color w:val="ff0000"/>
          <w:u w:val="single"/>
          <w:rtl w:val="0"/>
        </w:rPr>
        <w:t xml:space="preserve">MEDICAL</w:t>
      </w:r>
      <w:r w:rsidDel="00000000" w:rsidR="00000000" w:rsidRPr="00000000">
        <w:rPr>
          <w:color w:val="ff0000"/>
          <w:rtl w:val="0"/>
        </w:rPr>
        <w:t xml:space="preserve">**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/>
        <w:drawing>
          <wp:inline distB="114300" distT="114300" distL="114300" distR="114300">
            <wp:extent cx="4976813" cy="3147498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6813" cy="314749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Step 3:  Upload Valid Documentation &amp; click ‘Submit’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/>
        <w:drawing>
          <wp:inline distB="114300" distT="114300" distL="114300" distR="114300">
            <wp:extent cx="5800725" cy="2571750"/>
            <wp:effectExtent b="0" l="0" r="0" t="0"/>
            <wp:docPr id="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571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/>
        <w:drawing>
          <wp:inline distB="114300" distT="114300" distL="114300" distR="114300">
            <wp:extent cx="4286250" cy="305752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057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Once you click ‘Submit’ you will receive confirmation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Step 4:  Once documentation is uploaded click ‘Next’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/>
        <w:pict>
          <v:shape id="_x0000_i1029" style="width:494.25pt;height:267.75pt" type="#_x0000_t75">
            <v:imagedata r:id="rId6" o:title="Captur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Step 5: Fill out ‘File a Claim’ Information &amp; click ‘Next’ – enter ‘Medical’ as the Category</w:t>
      </w:r>
    </w:p>
    <w:p w:rsidR="00000000" w:rsidDel="00000000" w:rsidP="00000000" w:rsidRDefault="00000000" w:rsidRPr="00000000" w14:paraId="00000019">
      <w:pPr>
        <w:rPr>
          <w:b w:val="1"/>
          <w:color w:val="ff0000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ff0000"/>
          <w:rtl w:val="0"/>
        </w:rPr>
        <w:t xml:space="preserve">***”Type’-MUST BE ‘medical deductible’ ***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pict>
          <v:shape id="_x0000_i1030" style="width:420pt;height:262.5pt" type="#_x0000_t75">
            <v:imagedata r:id="rId7" o:title="Capture"/>
          </v:shape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Step 6: Check the Terms &amp; Conditions box and click ‘Submit’</w:t>
      </w:r>
      <w:r w:rsidDel="00000000" w:rsidR="00000000" w:rsidRPr="00000000">
        <w:rPr/>
        <w:pict>
          <v:shape id="_x0000_i1031" style="width:467.25pt;height:117pt" type="#_x0000_t75">
            <v:imagedata r:id="rId8" o:title="Capture"/>
          </v:shape>
        </w:pic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C2C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C2C1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HbdqhTDI7rGxBZCWqjMyq/As7A==">AMUW2mWjvzWNqz8tY/9Xwho3dqlqBuGXptWwuvWvXV3YLsn6NiDRvZ6utJrXh1Stc9noJ/PA4WDsZM0p6hSOwkLQDRMVbte/cUbb5v7uGHj45gV+DUKKLlhwrQUOla23ElV4VRtX8ZGg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2022-04-04T16:59:00Z</dcterms:created>
  <dc:creator>Christy Jacobson</dc:creator>
</cp:coreProperties>
</file>